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E84" w:rsidRDefault="00027E84">
      <w:r>
        <w:t>Terms of Service</w:t>
      </w:r>
    </w:p>
    <w:p w:rsidR="00027E84" w:rsidRDefault="00027E84">
      <w:bookmarkStart w:id="0" w:name="_GoBack"/>
      <w:bookmarkEnd w:id="0"/>
    </w:p>
    <w:p w:rsidR="00027E84" w:rsidRDefault="00027E84">
      <w:r>
        <w:t>Welcome to Home Plus Hub</w:t>
      </w:r>
    </w:p>
    <w:p w:rsidR="00027E84" w:rsidRDefault="00027E84"/>
    <w:p w:rsidR="00347FF2" w:rsidRDefault="00347FF2">
      <w:r>
        <w:t>The Home Plus Hub is a project created under the Company Beth Heartland Homes</w:t>
      </w:r>
    </w:p>
    <w:p w:rsidR="00027E84" w:rsidRDefault="00027E84">
      <w:r>
        <w:t>The Home Plus Hub provides home options and their associated costs to home seekers, creates a platform for similar professionals to connect with each other, provide free architectural consultation and create alternate means of home financing to its members and in some cases build for its members.</w:t>
      </w:r>
    </w:p>
    <w:p w:rsidR="00027E84" w:rsidRDefault="00027E84"/>
    <w:p w:rsidR="00027E84" w:rsidRDefault="00027E84">
      <w:r>
        <w:t>These Terms govern your use of the of the Hub platform and other services, products and features that we offer, except where it is plainly stated that peculiar terms (and not these) apply. Our products are provided to you by Beth Heartland.</w:t>
      </w:r>
    </w:p>
    <w:p w:rsidR="00027E84" w:rsidRDefault="00027E84"/>
    <w:p w:rsidR="00027E84" w:rsidRDefault="00027E84">
      <w:r>
        <w:t xml:space="preserve">We do not charge you to use The Home Plus Hub platforms and the products available to you. Instead we present to you a number of home options available to you that we can </w:t>
      </w:r>
      <w:r w:rsidR="0090233F">
        <w:t>physical develop</w:t>
      </w:r>
      <w:r>
        <w:t xml:space="preserve"> for you at a lower cost but</w:t>
      </w:r>
      <w:r w:rsidR="0090233F">
        <w:t xml:space="preserve"> with a level</w:t>
      </w:r>
      <w:r>
        <w:t xml:space="preserve"> professiona</w:t>
      </w:r>
      <w:r w:rsidR="0090233F">
        <w:t>lism</w:t>
      </w:r>
      <w:r>
        <w:t>. We also allow and make room for members to be</w:t>
      </w:r>
      <w:r w:rsidR="0090233F">
        <w:t>come Value Stakeholders (by paying an initial sum) which gives them exclusive rights</w:t>
      </w:r>
      <w:r>
        <w:t xml:space="preserve"> to </w:t>
      </w:r>
      <w:r w:rsidR="0090233F">
        <w:t xml:space="preserve">market our services to particular sectors of the public and then make a profit from it in contribution to the development of their home. We also use your personal data to contact you through various platforms such as </w:t>
      </w:r>
      <w:proofErr w:type="spellStart"/>
      <w:r w:rsidR="0090233F">
        <w:t>Whatsapp</w:t>
      </w:r>
      <w:proofErr w:type="spellEnd"/>
      <w:r w:rsidR="0090233F">
        <w:t xml:space="preserve">, SMS, LinkedIn and even personal calls for purposes of research, market data and purchasing power and potential purchasing power. </w:t>
      </w:r>
    </w:p>
    <w:p w:rsidR="0090233F" w:rsidRDefault="0090233F"/>
    <w:p w:rsidR="0090233F" w:rsidRDefault="0090233F">
      <w:r>
        <w:t xml:space="preserve">We </w:t>
      </w:r>
      <w:r w:rsidR="00612531">
        <w:t>do not sell your personal data to any corporation as well as information that directly identifies you (such as your name, email, address or any other contact information) with organizations unless you give us specific permission. Instead</w:t>
      </w:r>
      <w:r w:rsidR="00EB5C13">
        <w:t>, we use the information as a basis to determine the real estate aspirations of the everyday working professional to plan and to make projections for other developmental purposes. Click the section below to find out more.</w:t>
      </w:r>
    </w:p>
    <w:p w:rsidR="00EB5C13" w:rsidRDefault="00EB5C13"/>
    <w:p w:rsidR="00EB5C13" w:rsidRDefault="00EB5C13">
      <w:r>
        <w:t>Our data policy explains how we collect and use your personal data to determine some of the home typologies that you may see us enlist on our website as well as other services we provide.</w:t>
      </w:r>
    </w:p>
    <w:p w:rsidR="00EB5C13" w:rsidRDefault="00EB5C13"/>
    <w:p w:rsidR="00EB5C13" w:rsidRDefault="00EB5C13"/>
    <w:p w:rsidR="00EB5C13" w:rsidRDefault="00EB5C13" w:rsidP="00EB5C13">
      <w:pPr>
        <w:pStyle w:val="ListParagraph"/>
        <w:numPr>
          <w:ilvl w:val="0"/>
          <w:numId w:val="1"/>
        </w:numPr>
      </w:pPr>
      <w:r>
        <w:t>The services we provide</w:t>
      </w:r>
    </w:p>
    <w:p w:rsidR="00EB5C13" w:rsidRDefault="00EB5C13" w:rsidP="00EB5C13">
      <w:pPr>
        <w:pStyle w:val="ListParagraph"/>
      </w:pPr>
    </w:p>
    <w:p w:rsidR="00EB5C13" w:rsidRDefault="00EB5C13" w:rsidP="00EB5C13">
      <w:pPr>
        <w:pStyle w:val="ListParagraph"/>
      </w:pPr>
      <w:r>
        <w:t>Our mission is to empower everyday professional men and women to be able to become players in the vast real estate industry which is proving to be a source of passive income, leverage and wealth for the actors in the field. To help advance this mission, we provide the products and services described below to you.</w:t>
      </w:r>
    </w:p>
    <w:p w:rsidR="00EB5C13" w:rsidRDefault="00EB5C13" w:rsidP="00EB5C13">
      <w:pPr>
        <w:pStyle w:val="ListParagraph"/>
      </w:pPr>
    </w:p>
    <w:p w:rsidR="00EB5C13" w:rsidRDefault="00EB5C13" w:rsidP="00EB5C13">
      <w:pPr>
        <w:pStyle w:val="ListParagraph"/>
        <w:rPr>
          <w:b/>
        </w:rPr>
      </w:pPr>
      <w:r w:rsidRPr="00EB5C13">
        <w:rPr>
          <w:b/>
        </w:rPr>
        <w:t>Multiple home typologies with associated costs</w:t>
      </w:r>
    </w:p>
    <w:p w:rsidR="00EB5C13" w:rsidRDefault="00EB5C13" w:rsidP="00EB5C13">
      <w:pPr>
        <w:pStyle w:val="ListParagraph"/>
      </w:pPr>
      <w:r>
        <w:t xml:space="preserve">The first step to owning a home is first envisioning the nature, grandeur and spatial arrangements that will constitute your home and the necessary counting of the cost to see if you can </w:t>
      </w:r>
      <w:r w:rsidR="00937A1B">
        <w:t xml:space="preserve">actually begin and not end up with a white elephant. We assist you </w:t>
      </w:r>
      <w:r w:rsidR="00937A1B">
        <w:lastRenderedPageBreak/>
        <w:t>in envisioning that home by combining research and design into a typology that closely meets your aspirations and your finances be it as a starter in professional life, a mid-traveler or seasoned or retired senior citizen. We design and provide the necessary documents and blueprints for your home, the digital form and visualization realities of your home (both animated and pictorial) and the budget needed to construct, develop and transform it from a digital reality to a physical one.</w:t>
      </w:r>
    </w:p>
    <w:p w:rsidR="00937A1B" w:rsidRDefault="00937A1B" w:rsidP="00EB5C13">
      <w:pPr>
        <w:pStyle w:val="ListParagraph"/>
      </w:pPr>
    </w:p>
    <w:p w:rsidR="00937A1B" w:rsidRDefault="004624CD" w:rsidP="00EB5C13">
      <w:pPr>
        <w:pStyle w:val="ListParagraph"/>
      </w:pPr>
      <w:r w:rsidRPr="004624CD">
        <w:rPr>
          <w:b/>
        </w:rPr>
        <w:t>Platform to engage and connect with other home seekers</w:t>
      </w:r>
    </w:p>
    <w:p w:rsidR="004624CD" w:rsidRDefault="004624CD" w:rsidP="00EB5C13">
      <w:pPr>
        <w:pStyle w:val="ListParagraph"/>
      </w:pPr>
      <w:r>
        <w:t xml:space="preserve">We believe in the collective unit of bargaining power and as such we enable you to connect with other home seekers and team up to build collectively in a particular location and at the same time to enable you reduce the cost of developing your home when you choose us to be your developer. Due to the relatively low cost of our buildings, we do not build on individual basis but on collective basis, usually a minimum of three persons so as to achieve and enable us build within the speculative costs we attach to our buildings. Those costs of course are only possible when we are your developers. Other developers might not be able to do so within our proposed fees as our fees are exclusive to us and do not apply to other developers. We also enable you through this feature to solicit information </w:t>
      </w:r>
      <w:proofErr w:type="spellStart"/>
      <w:r>
        <w:t>form</w:t>
      </w:r>
      <w:proofErr w:type="spellEnd"/>
      <w:r>
        <w:t xml:space="preserve"> other successful home seekers on how they made it possible through other non HPH </w:t>
      </w:r>
      <w:r w:rsidR="0033360B">
        <w:t>financing methods such as the traditional mortgage and loan system available to you in banks and other financial institutions. Remember the Home Plus Hub is not a financial institution when we provide alternate means to financing your home. It is simply through a program we have designed for you to profit from.</w:t>
      </w:r>
    </w:p>
    <w:p w:rsidR="0033360B" w:rsidRDefault="0033360B" w:rsidP="00EB5C13">
      <w:pPr>
        <w:pStyle w:val="ListParagraph"/>
      </w:pPr>
    </w:p>
    <w:p w:rsidR="0033360B" w:rsidRDefault="00347FF2" w:rsidP="00EB5C13">
      <w:pPr>
        <w:pStyle w:val="ListParagraph"/>
      </w:pPr>
      <w:r w:rsidRPr="00347FF2">
        <w:rPr>
          <w:b/>
        </w:rPr>
        <w:t>Free architectural consultation</w:t>
      </w:r>
    </w:p>
    <w:p w:rsidR="00347FF2" w:rsidRDefault="00347FF2" w:rsidP="00EB5C13">
      <w:pPr>
        <w:pStyle w:val="ListParagraph"/>
      </w:pPr>
      <w:r>
        <w:t>As a real estate company, we recognize the importance of full and comprehensive information needed to make a decision when it comes to developing a home. We have stated earlier in our first point that one needs a number of things to realize the dream of building a home which include spatial programming and arrangement, material choice, etc. that would give personality to your home. We do this by serving as a repository of such information through our leverage with experienced consultants such as Architects and Engineers. This we do at a zero-sum fee.</w:t>
      </w:r>
    </w:p>
    <w:p w:rsidR="00347FF2" w:rsidRDefault="00347FF2" w:rsidP="00EB5C13">
      <w:pPr>
        <w:pStyle w:val="ListParagraph"/>
      </w:pPr>
    </w:p>
    <w:p w:rsidR="00347FF2" w:rsidRDefault="00347FF2" w:rsidP="00EB5C13">
      <w:pPr>
        <w:pStyle w:val="ListParagraph"/>
      </w:pPr>
      <w:r w:rsidRPr="00347FF2">
        <w:rPr>
          <w:b/>
        </w:rPr>
        <w:t>Alternate pathways to home financing</w:t>
      </w:r>
      <w:r>
        <w:rPr>
          <w:b/>
        </w:rPr>
        <w:t xml:space="preserve">. </w:t>
      </w:r>
      <w:r>
        <w:t xml:space="preserve">   </w:t>
      </w:r>
    </w:p>
    <w:p w:rsidR="00347FF2" w:rsidRDefault="00347FF2" w:rsidP="00EB5C13">
      <w:pPr>
        <w:pStyle w:val="ListParagraph"/>
      </w:pPr>
      <w:r>
        <w:t>Most people live within a certain income bracket and as such makes it impossible to</w:t>
      </w:r>
      <w:r w:rsidR="00935780">
        <w:t xml:space="preserve"> </w:t>
      </w:r>
      <w:r>
        <w:t xml:space="preserve">finance their home at an instance. </w:t>
      </w:r>
      <w:r w:rsidR="00935780">
        <w:t xml:space="preserve">For these same people, financing by saving over the years may usually take forever to build a home and by the time they are ready, all their years have been used renting and possibly may still not be able to fully complete their project. It also places the same people within a particular income bracket in a position where they are unable to secure the </w:t>
      </w:r>
      <w:proofErr w:type="gramStart"/>
      <w:r w:rsidR="00935780">
        <w:t>much needed</w:t>
      </w:r>
      <w:proofErr w:type="gramEnd"/>
      <w:r w:rsidR="00935780">
        <w:t xml:space="preserve"> loans or mortgage to pre-finance their homes. Here at the Hub, we have enacted a program for professionals to be able to make the sums needed to acquire or develop their homes by becoming Value stakeholders. One needs to pay a particular sum to become a Value Stakeholder.</w:t>
      </w:r>
    </w:p>
    <w:p w:rsidR="00BD418A" w:rsidRDefault="00BD418A" w:rsidP="00EB5C13">
      <w:pPr>
        <w:pStyle w:val="ListParagraph"/>
      </w:pPr>
    </w:p>
    <w:p w:rsidR="00BD418A" w:rsidRDefault="00BD418A" w:rsidP="00EB5C13">
      <w:pPr>
        <w:pStyle w:val="ListParagraph"/>
      </w:pPr>
    </w:p>
    <w:p w:rsidR="00BD418A" w:rsidRDefault="00BD418A" w:rsidP="00EB5C13">
      <w:pPr>
        <w:pStyle w:val="ListParagraph"/>
      </w:pPr>
    </w:p>
    <w:p w:rsidR="00BD418A" w:rsidRPr="00347FF2" w:rsidRDefault="00BD418A" w:rsidP="00EF43C9">
      <w:pPr>
        <w:pStyle w:val="ListParagraph"/>
      </w:pPr>
    </w:p>
    <w:sectPr w:rsidR="00BD418A" w:rsidRPr="00347FF2" w:rsidSect="00EA49A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442" w:rsidRDefault="008C4442" w:rsidP="00027E84">
      <w:r>
        <w:separator/>
      </w:r>
    </w:p>
  </w:endnote>
  <w:endnote w:type="continuationSeparator" w:id="0">
    <w:p w:rsidR="008C4442" w:rsidRDefault="008C4442" w:rsidP="0002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442" w:rsidRDefault="008C4442" w:rsidP="00027E84">
      <w:r>
        <w:separator/>
      </w:r>
    </w:p>
  </w:footnote>
  <w:footnote w:type="continuationSeparator" w:id="0">
    <w:p w:rsidR="008C4442" w:rsidRDefault="008C4442" w:rsidP="00027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32250"/>
    <w:multiLevelType w:val="hybridMultilevel"/>
    <w:tmpl w:val="2DBAB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84"/>
    <w:rsid w:val="00027E84"/>
    <w:rsid w:val="0033360B"/>
    <w:rsid w:val="00347FF2"/>
    <w:rsid w:val="004624CD"/>
    <w:rsid w:val="00612531"/>
    <w:rsid w:val="007F3D1B"/>
    <w:rsid w:val="008C4442"/>
    <w:rsid w:val="0090233F"/>
    <w:rsid w:val="00935780"/>
    <w:rsid w:val="00937A1B"/>
    <w:rsid w:val="00BD418A"/>
    <w:rsid w:val="00D76F47"/>
    <w:rsid w:val="00EA49A1"/>
    <w:rsid w:val="00EB5C13"/>
    <w:rsid w:val="00E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89BC0"/>
  <w15:chartTrackingRefBased/>
  <w15:docId w15:val="{548A2A2A-1708-2246-8ECE-9B278879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E84"/>
    <w:pPr>
      <w:tabs>
        <w:tab w:val="center" w:pos="4680"/>
        <w:tab w:val="right" w:pos="9360"/>
      </w:tabs>
    </w:pPr>
  </w:style>
  <w:style w:type="character" w:customStyle="1" w:styleId="HeaderChar">
    <w:name w:val="Header Char"/>
    <w:basedOn w:val="DefaultParagraphFont"/>
    <w:link w:val="Header"/>
    <w:uiPriority w:val="99"/>
    <w:rsid w:val="00027E84"/>
  </w:style>
  <w:style w:type="paragraph" w:styleId="Footer">
    <w:name w:val="footer"/>
    <w:basedOn w:val="Normal"/>
    <w:link w:val="FooterChar"/>
    <w:uiPriority w:val="99"/>
    <w:unhideWhenUsed/>
    <w:rsid w:val="00027E84"/>
    <w:pPr>
      <w:tabs>
        <w:tab w:val="center" w:pos="4680"/>
        <w:tab w:val="right" w:pos="9360"/>
      </w:tabs>
    </w:pPr>
  </w:style>
  <w:style w:type="character" w:customStyle="1" w:styleId="FooterChar">
    <w:name w:val="Footer Char"/>
    <w:basedOn w:val="DefaultParagraphFont"/>
    <w:link w:val="Footer"/>
    <w:uiPriority w:val="99"/>
    <w:rsid w:val="00027E84"/>
  </w:style>
  <w:style w:type="paragraph" w:styleId="ListParagraph">
    <w:name w:val="List Paragraph"/>
    <w:basedOn w:val="Normal"/>
    <w:uiPriority w:val="34"/>
    <w:qFormat/>
    <w:rsid w:val="00EB5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2021-02-11T14:49:00Z</dcterms:created>
  <dcterms:modified xsi:type="dcterms:W3CDTF">2021-02-11T17:35:00Z</dcterms:modified>
</cp:coreProperties>
</file>